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E6B6D8" w14:textId="3F512895" w:rsidR="000D48D6" w:rsidRPr="00F94328" w:rsidRDefault="00F94328" w:rsidP="00F94328">
      <w:pPr>
        <w:pStyle w:val="NoSpacing"/>
        <w:jc w:val="center"/>
        <w:rPr>
          <w:sz w:val="24"/>
          <w:szCs w:val="24"/>
        </w:rPr>
      </w:pPr>
      <w:r w:rsidRPr="00F94328">
        <w:rPr>
          <w:sz w:val="24"/>
          <w:szCs w:val="24"/>
        </w:rPr>
        <w:t>REGULAR MEETING</w:t>
      </w:r>
    </w:p>
    <w:p w14:paraId="286C2254" w14:textId="74748C3C" w:rsidR="00F94328" w:rsidRDefault="00F94328" w:rsidP="00F94328">
      <w:pPr>
        <w:pStyle w:val="NoSpacing"/>
        <w:jc w:val="center"/>
        <w:rPr>
          <w:sz w:val="24"/>
          <w:szCs w:val="24"/>
        </w:rPr>
      </w:pPr>
      <w:r w:rsidRPr="00F94328">
        <w:rPr>
          <w:sz w:val="24"/>
          <w:szCs w:val="24"/>
        </w:rPr>
        <w:t>MARCH 21, 2024</w:t>
      </w:r>
    </w:p>
    <w:p w14:paraId="0AE0EDD8" w14:textId="77777777" w:rsidR="00F94328" w:rsidRDefault="00F94328" w:rsidP="00F94328">
      <w:pPr>
        <w:pStyle w:val="NoSpacing"/>
        <w:jc w:val="center"/>
        <w:rPr>
          <w:sz w:val="24"/>
          <w:szCs w:val="24"/>
        </w:rPr>
      </w:pPr>
    </w:p>
    <w:p w14:paraId="178C98E2" w14:textId="640272CC" w:rsidR="00F94328" w:rsidRDefault="00F94328" w:rsidP="00F943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regular meeting of the Long Lake Board of Supervisors was called to order at 5:30 p.m. by Chair David Johnson.  Present </w:t>
      </w:r>
      <w:proofErr w:type="gramStart"/>
      <w:r>
        <w:rPr>
          <w:sz w:val="24"/>
          <w:szCs w:val="24"/>
        </w:rPr>
        <w:t>were:</w:t>
      </w:r>
      <w:proofErr w:type="gramEnd"/>
      <w:r>
        <w:rPr>
          <w:sz w:val="24"/>
          <w:szCs w:val="24"/>
        </w:rPr>
        <w:t xml:space="preserve">  Supervisors Mark Olson and Thomas Malloy, Treasurer Virginia Smart and Clerk Patsy Olson.  Also present </w:t>
      </w:r>
      <w:proofErr w:type="gramStart"/>
      <w:r>
        <w:rPr>
          <w:sz w:val="24"/>
          <w:szCs w:val="24"/>
        </w:rPr>
        <w:t>were:</w:t>
      </w:r>
      <w:proofErr w:type="gramEnd"/>
      <w:r>
        <w:rPr>
          <w:sz w:val="24"/>
          <w:szCs w:val="24"/>
        </w:rPr>
        <w:t xml:space="preserve">  Gary Doucett, Gene Baron, Shane Huber, Joe Hardy and Ronald Rardin.  </w:t>
      </w:r>
      <w:proofErr w:type="gramStart"/>
      <w:r>
        <w:rPr>
          <w:sz w:val="24"/>
          <w:szCs w:val="24"/>
        </w:rPr>
        <w:t>Pledge</w:t>
      </w:r>
      <w:proofErr w:type="gramEnd"/>
      <w:r>
        <w:rPr>
          <w:sz w:val="24"/>
          <w:szCs w:val="24"/>
        </w:rPr>
        <w:t xml:space="preserve"> of allegiance was given.</w:t>
      </w:r>
    </w:p>
    <w:p w14:paraId="5022039A" w14:textId="77777777" w:rsidR="00F94328" w:rsidRDefault="00F94328" w:rsidP="00F94328">
      <w:pPr>
        <w:pStyle w:val="NoSpacing"/>
        <w:rPr>
          <w:sz w:val="24"/>
          <w:szCs w:val="24"/>
        </w:rPr>
      </w:pPr>
    </w:p>
    <w:p w14:paraId="0FEFA917" w14:textId="7E084C79" w:rsidR="00F94328" w:rsidRDefault="00F94328" w:rsidP="00F943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Minutes of the February meeting </w:t>
      </w:r>
      <w:proofErr w:type="gramStart"/>
      <w:r>
        <w:rPr>
          <w:sz w:val="24"/>
          <w:szCs w:val="24"/>
        </w:rPr>
        <w:t>were</w:t>
      </w:r>
      <w:proofErr w:type="gramEnd"/>
      <w:r>
        <w:rPr>
          <w:sz w:val="24"/>
          <w:szCs w:val="24"/>
        </w:rPr>
        <w:t xml:space="preserve"> read.  Motion by Mark Olson, seconded by Malloy and carried to approve.  Treasurer’s report was given.  Motion by Johnson to approve, subject to audit, seconded by Olson and carried.</w:t>
      </w:r>
    </w:p>
    <w:p w14:paraId="17170356" w14:textId="77777777" w:rsidR="00F94328" w:rsidRDefault="00F94328" w:rsidP="00F94328">
      <w:pPr>
        <w:pStyle w:val="NoSpacing"/>
        <w:rPr>
          <w:sz w:val="24"/>
          <w:szCs w:val="24"/>
        </w:rPr>
      </w:pPr>
    </w:p>
    <w:p w14:paraId="1DE2FC48" w14:textId="5F4C40DC" w:rsidR="00F94328" w:rsidRDefault="00F94328" w:rsidP="00F943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Bill from Holmvig Excavating LLC was discussed.  Brushing was don</w:t>
      </w:r>
      <w:r w:rsidR="00BA073A">
        <w:rPr>
          <w:sz w:val="24"/>
          <w:szCs w:val="24"/>
        </w:rPr>
        <w:t>e on</w:t>
      </w:r>
      <w:r>
        <w:rPr>
          <w:sz w:val="24"/>
          <w:szCs w:val="24"/>
        </w:rPr>
        <w:t xml:space="preserve"> roads that were not township roads.  </w:t>
      </w:r>
    </w:p>
    <w:p w14:paraId="33BA6E4A" w14:textId="77777777" w:rsidR="00F94328" w:rsidRDefault="00F94328" w:rsidP="00F94328">
      <w:pPr>
        <w:pStyle w:val="NoSpacing"/>
        <w:rPr>
          <w:sz w:val="24"/>
          <w:szCs w:val="24"/>
        </w:rPr>
      </w:pPr>
    </w:p>
    <w:p w14:paraId="4F9BC0B6" w14:textId="386897DF" w:rsidR="00F94328" w:rsidRDefault="00F94328" w:rsidP="00F943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Butternut Road:  Lonny Murray estimated that 300 yards of class 5, culvert and blading would be needed.  Long lake Township will get an estimate from Holmvig</w:t>
      </w:r>
      <w:r w:rsidR="002D5757">
        <w:rPr>
          <w:sz w:val="24"/>
          <w:szCs w:val="24"/>
        </w:rPr>
        <w:t xml:space="preserve"> and Garth Tretter.  </w:t>
      </w:r>
      <w:r w:rsidR="00BA073A">
        <w:rPr>
          <w:sz w:val="24"/>
          <w:szCs w:val="24"/>
        </w:rPr>
        <w:t xml:space="preserve"> </w:t>
      </w:r>
    </w:p>
    <w:p w14:paraId="57882D6D" w14:textId="7A4A4A7F" w:rsidR="00BA073A" w:rsidRDefault="00BA073A" w:rsidP="00F943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Since the culvert would be within the first 100 feet, it should be the responsibility of the county.</w:t>
      </w:r>
    </w:p>
    <w:p w14:paraId="751D6414" w14:textId="77777777" w:rsidR="002D5757" w:rsidRDefault="002D5757" w:rsidP="00F94328">
      <w:pPr>
        <w:pStyle w:val="NoSpacing"/>
        <w:rPr>
          <w:sz w:val="24"/>
          <w:szCs w:val="24"/>
        </w:rPr>
      </w:pPr>
    </w:p>
    <w:p w14:paraId="12B2D424" w14:textId="360678FD" w:rsidR="002D5757" w:rsidRDefault="002D5757" w:rsidP="00F943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Spring road inspection </w:t>
      </w:r>
      <w:proofErr w:type="gramStart"/>
      <w:r>
        <w:rPr>
          <w:sz w:val="24"/>
          <w:szCs w:val="24"/>
        </w:rPr>
        <w:t>set</w:t>
      </w:r>
      <w:proofErr w:type="gramEnd"/>
      <w:r>
        <w:rPr>
          <w:sz w:val="24"/>
          <w:szCs w:val="24"/>
        </w:rPr>
        <w:t xml:space="preserve"> for Saturday, April 6, starting at the town hall at 8:00 a.m.</w:t>
      </w:r>
    </w:p>
    <w:p w14:paraId="3FEADE67" w14:textId="77777777" w:rsidR="002D5757" w:rsidRDefault="002D5757" w:rsidP="00F94328">
      <w:pPr>
        <w:pStyle w:val="NoSpacing"/>
        <w:rPr>
          <w:sz w:val="24"/>
          <w:szCs w:val="24"/>
        </w:rPr>
      </w:pPr>
    </w:p>
    <w:p w14:paraId="4086808E" w14:textId="72F7F30F" w:rsidR="002D5757" w:rsidRDefault="002D5757" w:rsidP="00F943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Rydel building request for </w:t>
      </w:r>
      <w:proofErr w:type="spellStart"/>
      <w:r>
        <w:rPr>
          <w:sz w:val="24"/>
          <w:szCs w:val="24"/>
        </w:rPr>
        <w:t>Mogenson</w:t>
      </w:r>
      <w:proofErr w:type="spellEnd"/>
      <w:r>
        <w:rPr>
          <w:sz w:val="24"/>
          <w:szCs w:val="24"/>
        </w:rPr>
        <w:t xml:space="preserve"> Shores:  they plan to replace the current cabin, have an </w:t>
      </w:r>
      <w:proofErr w:type="gramStart"/>
      <w:r>
        <w:rPr>
          <w:sz w:val="24"/>
          <w:szCs w:val="24"/>
        </w:rPr>
        <w:t>bedrooms</w:t>
      </w:r>
      <w:proofErr w:type="gramEnd"/>
      <w:r>
        <w:rPr>
          <w:sz w:val="24"/>
          <w:szCs w:val="24"/>
        </w:rPr>
        <w:t xml:space="preserve"> above the garage and </w:t>
      </w:r>
      <w:proofErr w:type="gramStart"/>
      <w:r>
        <w:rPr>
          <w:sz w:val="24"/>
          <w:szCs w:val="24"/>
        </w:rPr>
        <w:t>new</w:t>
      </w:r>
      <w:proofErr w:type="gramEnd"/>
      <w:r>
        <w:rPr>
          <w:sz w:val="24"/>
          <w:szCs w:val="24"/>
        </w:rPr>
        <w:t xml:space="preserve"> septic system.  At this </w:t>
      </w:r>
      <w:proofErr w:type="gramStart"/>
      <w:r>
        <w:rPr>
          <w:sz w:val="24"/>
          <w:szCs w:val="24"/>
        </w:rPr>
        <w:t>time</w:t>
      </w:r>
      <w:proofErr w:type="gramEnd"/>
      <w:r>
        <w:rPr>
          <w:sz w:val="24"/>
          <w:szCs w:val="24"/>
        </w:rPr>
        <w:t xml:space="preserve"> it would not be a short term rental.  The septic system would be a mound within about 5 feet from the road.  Motion by Johnson that the board had no objection to the request as presented, seconded by </w:t>
      </w:r>
      <w:proofErr w:type="gramStart"/>
      <w:r>
        <w:rPr>
          <w:sz w:val="24"/>
          <w:szCs w:val="24"/>
        </w:rPr>
        <w:t>Olson</w:t>
      </w:r>
      <w:proofErr w:type="gramEnd"/>
      <w:r>
        <w:rPr>
          <w:sz w:val="24"/>
          <w:szCs w:val="24"/>
        </w:rPr>
        <w:t xml:space="preserve"> and carried.  </w:t>
      </w:r>
    </w:p>
    <w:p w14:paraId="272279E8" w14:textId="77777777" w:rsidR="00BA073A" w:rsidRDefault="00BA073A" w:rsidP="00F94328">
      <w:pPr>
        <w:pStyle w:val="NoSpacing"/>
        <w:rPr>
          <w:sz w:val="24"/>
          <w:szCs w:val="24"/>
        </w:rPr>
      </w:pPr>
    </w:p>
    <w:p w14:paraId="63333E11" w14:textId="70AB8960" w:rsidR="002D5757" w:rsidRDefault="002D5757" w:rsidP="00F943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Gene Baron, Church Road</w:t>
      </w:r>
      <w:r w:rsidR="00BA073A">
        <w:rPr>
          <w:sz w:val="24"/>
          <w:szCs w:val="24"/>
        </w:rPr>
        <w:t>,</w:t>
      </w:r>
      <w:r>
        <w:rPr>
          <w:sz w:val="24"/>
          <w:szCs w:val="24"/>
        </w:rPr>
        <w:t xml:space="preserve"> and Gary Doucette, Thesing Road, are against using calcium chloride and those roads.  Baron presented a petition against spraying Church Road.  They suggested an alternative material.  After much discussion, no action was taken.</w:t>
      </w:r>
    </w:p>
    <w:p w14:paraId="7C1D396F" w14:textId="77777777" w:rsidR="00981004" w:rsidRDefault="00981004" w:rsidP="00F94328">
      <w:pPr>
        <w:pStyle w:val="NoSpacing"/>
        <w:rPr>
          <w:sz w:val="24"/>
          <w:szCs w:val="24"/>
        </w:rPr>
      </w:pPr>
    </w:p>
    <w:p w14:paraId="66B2D67A" w14:textId="39645002" w:rsidR="00981004" w:rsidRDefault="00981004" w:rsidP="00F943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road workshop in St. Cloud was sold out. Johnson to check if there was a possible opening.</w:t>
      </w:r>
    </w:p>
    <w:p w14:paraId="329F3BFE" w14:textId="77777777" w:rsidR="00981004" w:rsidRDefault="00981004" w:rsidP="00F94328">
      <w:pPr>
        <w:pStyle w:val="NoSpacing"/>
        <w:rPr>
          <w:sz w:val="24"/>
          <w:szCs w:val="24"/>
        </w:rPr>
      </w:pPr>
    </w:p>
    <w:p w14:paraId="5E3F5AF0" w14:textId="5CA497B8" w:rsidR="00981004" w:rsidRDefault="00981004" w:rsidP="00F943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Officers to meet at 7:30 for </w:t>
      </w:r>
      <w:proofErr w:type="gramStart"/>
      <w:r>
        <w:rPr>
          <w:sz w:val="24"/>
          <w:szCs w:val="24"/>
        </w:rPr>
        <w:t>workshop</w:t>
      </w:r>
      <w:proofErr w:type="gramEnd"/>
      <w:r>
        <w:rPr>
          <w:sz w:val="24"/>
          <w:szCs w:val="24"/>
        </w:rPr>
        <w:t xml:space="preserve"> at Brezzy Point on Monday, March 25.</w:t>
      </w:r>
    </w:p>
    <w:p w14:paraId="66AA272B" w14:textId="77777777" w:rsidR="00981004" w:rsidRDefault="00981004" w:rsidP="00F94328">
      <w:pPr>
        <w:pStyle w:val="NoSpacing"/>
        <w:rPr>
          <w:sz w:val="24"/>
          <w:szCs w:val="24"/>
        </w:rPr>
      </w:pPr>
    </w:p>
    <w:p w14:paraId="26BF63D4" w14:textId="5042CF2D" w:rsidR="00981004" w:rsidRDefault="00981004" w:rsidP="00F943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Correspondence was discussed.</w:t>
      </w:r>
    </w:p>
    <w:p w14:paraId="2525FE4A" w14:textId="77777777" w:rsidR="00981004" w:rsidRDefault="00981004" w:rsidP="00F94328">
      <w:pPr>
        <w:pStyle w:val="NoSpacing"/>
        <w:rPr>
          <w:sz w:val="24"/>
          <w:szCs w:val="24"/>
        </w:rPr>
      </w:pPr>
    </w:p>
    <w:p w14:paraId="356B7BB4" w14:textId="22DF904A" w:rsidR="00981004" w:rsidRDefault="00981004" w:rsidP="00F943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by Johnson, seconded by Malloy and carried to allow and pay the following bills:</w:t>
      </w:r>
    </w:p>
    <w:p w14:paraId="5D2523F7" w14:textId="7D2F5F4B" w:rsidR="00981004" w:rsidRDefault="00981004" w:rsidP="00F943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5CE8761" w14:textId="67E99E8D" w:rsidR="00981004" w:rsidRDefault="00981004" w:rsidP="00F943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3149</w:t>
      </w:r>
      <w:r>
        <w:rPr>
          <w:sz w:val="24"/>
          <w:szCs w:val="24"/>
        </w:rPr>
        <w:tab/>
        <w:t>VISA</w:t>
      </w:r>
      <w:r w:rsidR="00EB40C3">
        <w:rPr>
          <w:sz w:val="24"/>
          <w:szCs w:val="24"/>
        </w:rPr>
        <w:tab/>
      </w:r>
      <w:r w:rsidR="00EB40C3">
        <w:rPr>
          <w:sz w:val="24"/>
          <w:szCs w:val="24"/>
        </w:rPr>
        <w:tab/>
      </w:r>
      <w:r w:rsidR="00EB40C3">
        <w:rPr>
          <w:sz w:val="24"/>
          <w:szCs w:val="24"/>
        </w:rPr>
        <w:tab/>
        <w:t>credit card</w:t>
      </w:r>
      <w:r w:rsidR="00EB40C3">
        <w:rPr>
          <w:sz w:val="24"/>
          <w:szCs w:val="24"/>
        </w:rPr>
        <w:tab/>
      </w:r>
      <w:r w:rsidR="00EB40C3">
        <w:rPr>
          <w:sz w:val="24"/>
          <w:szCs w:val="24"/>
        </w:rPr>
        <w:tab/>
      </w:r>
      <w:r w:rsidR="00EB40C3">
        <w:rPr>
          <w:sz w:val="24"/>
          <w:szCs w:val="24"/>
        </w:rPr>
        <w:tab/>
        <w:t>166.70</w:t>
      </w:r>
    </w:p>
    <w:p w14:paraId="409AA39A" w14:textId="741C5BCD" w:rsidR="00981004" w:rsidRDefault="00981004" w:rsidP="00F943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3150</w:t>
      </w:r>
      <w:r>
        <w:rPr>
          <w:sz w:val="24"/>
          <w:szCs w:val="24"/>
        </w:rPr>
        <w:tab/>
        <w:t>Gail Rach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election judge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120.00</w:t>
      </w:r>
    </w:p>
    <w:p w14:paraId="763B249F" w14:textId="56038BD6" w:rsidR="00981004" w:rsidRDefault="00981004" w:rsidP="00F943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3151</w:t>
      </w:r>
      <w:r>
        <w:rPr>
          <w:sz w:val="24"/>
          <w:szCs w:val="24"/>
        </w:rPr>
        <w:tab/>
        <w:t xml:space="preserve">Debra </w:t>
      </w:r>
      <w:proofErr w:type="spellStart"/>
      <w:r>
        <w:rPr>
          <w:sz w:val="24"/>
          <w:szCs w:val="24"/>
        </w:rPr>
        <w:t>Sonnaborg</w:t>
      </w:r>
      <w:proofErr w:type="spellEnd"/>
      <w:r>
        <w:rPr>
          <w:sz w:val="24"/>
          <w:szCs w:val="24"/>
        </w:rPr>
        <w:tab/>
        <w:t>election judge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120.00</w:t>
      </w:r>
    </w:p>
    <w:p w14:paraId="0061ABF2" w14:textId="6386ED6E" w:rsidR="00981004" w:rsidRDefault="00981004" w:rsidP="00F943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3152</w:t>
      </w:r>
      <w:r>
        <w:rPr>
          <w:sz w:val="24"/>
          <w:szCs w:val="24"/>
        </w:rPr>
        <w:tab/>
        <w:t>Terry Orton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election judge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120.00</w:t>
      </w:r>
    </w:p>
    <w:p w14:paraId="658E124E" w14:textId="1FCC3E79" w:rsidR="00981004" w:rsidRDefault="00981004" w:rsidP="00F943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3153</w:t>
      </w:r>
      <w:r>
        <w:rPr>
          <w:sz w:val="24"/>
          <w:szCs w:val="24"/>
        </w:rPr>
        <w:tab/>
        <w:t>Carolyn Cole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election judge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135.00</w:t>
      </w:r>
    </w:p>
    <w:p w14:paraId="0D5C1421" w14:textId="3E355D89" w:rsidR="00981004" w:rsidRDefault="00981004" w:rsidP="00F943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3154</w:t>
      </w:r>
      <w:r>
        <w:rPr>
          <w:sz w:val="24"/>
          <w:szCs w:val="24"/>
        </w:rPr>
        <w:tab/>
        <w:t>Rachel Anderson</w:t>
      </w:r>
      <w:r>
        <w:rPr>
          <w:sz w:val="24"/>
          <w:szCs w:val="24"/>
        </w:rPr>
        <w:tab/>
        <w:t>election judge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135.00</w:t>
      </w:r>
    </w:p>
    <w:p w14:paraId="0D2D9DD8" w14:textId="2C2439FF" w:rsidR="00981004" w:rsidRDefault="00981004" w:rsidP="00F943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3155</w:t>
      </w:r>
      <w:r>
        <w:rPr>
          <w:sz w:val="24"/>
          <w:szCs w:val="24"/>
        </w:rPr>
        <w:tab/>
        <w:t>Linda Palmer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election judge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135.00</w:t>
      </w:r>
    </w:p>
    <w:p w14:paraId="7B50107E" w14:textId="11972723" w:rsidR="00981004" w:rsidRDefault="00981004" w:rsidP="00F943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3156</w:t>
      </w:r>
      <w:r>
        <w:rPr>
          <w:sz w:val="24"/>
          <w:szCs w:val="24"/>
        </w:rPr>
        <w:tab/>
        <w:t>Mark Olson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mileage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104.15</w:t>
      </w:r>
    </w:p>
    <w:p w14:paraId="1B11D192" w14:textId="754CC026" w:rsidR="00981004" w:rsidRDefault="00981004" w:rsidP="00F943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3157</w:t>
      </w:r>
      <w:r>
        <w:rPr>
          <w:sz w:val="24"/>
          <w:szCs w:val="24"/>
        </w:rPr>
        <w:tab/>
        <w:t>Payroll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589.36</w:t>
      </w:r>
    </w:p>
    <w:p w14:paraId="39CDCDE8" w14:textId="01375AE5" w:rsidR="00981004" w:rsidRDefault="00981004" w:rsidP="00F943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3158</w:t>
      </w:r>
      <w:r>
        <w:rPr>
          <w:sz w:val="24"/>
          <w:szCs w:val="24"/>
        </w:rPr>
        <w:tab/>
        <w:t>Thomas Malloy</w:t>
      </w:r>
      <w:r>
        <w:rPr>
          <w:sz w:val="24"/>
          <w:szCs w:val="24"/>
        </w:rPr>
        <w:tab/>
        <w:t>mileage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6.70</w:t>
      </w:r>
    </w:p>
    <w:p w14:paraId="6B0E6E92" w14:textId="45142233" w:rsidR="00981004" w:rsidRDefault="00981004" w:rsidP="00F943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3159</w:t>
      </w:r>
      <w:r>
        <w:rPr>
          <w:sz w:val="24"/>
          <w:szCs w:val="24"/>
        </w:rPr>
        <w:tab/>
        <w:t>Payroll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419.20</w:t>
      </w:r>
    </w:p>
    <w:p w14:paraId="75C46D53" w14:textId="3C614370" w:rsidR="00981004" w:rsidRDefault="00981004" w:rsidP="00F943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3160</w:t>
      </w:r>
      <w:r>
        <w:rPr>
          <w:sz w:val="24"/>
          <w:szCs w:val="24"/>
        </w:rPr>
        <w:tab/>
        <w:t>City of Brainerd</w:t>
      </w:r>
      <w:r>
        <w:rPr>
          <w:sz w:val="24"/>
          <w:szCs w:val="24"/>
        </w:rPr>
        <w:tab/>
        <w:t>fire contract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20,442.82</w:t>
      </w:r>
    </w:p>
    <w:p w14:paraId="559E38DB" w14:textId="4166092D" w:rsidR="00F50A5F" w:rsidRDefault="00981004" w:rsidP="00F50A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3161</w:t>
      </w:r>
      <w:r>
        <w:rPr>
          <w:sz w:val="24"/>
          <w:szCs w:val="24"/>
        </w:rPr>
        <w:tab/>
        <w:t>Patsy Olson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expenses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145.94</w:t>
      </w:r>
    </w:p>
    <w:p w14:paraId="3F4AA330" w14:textId="0EFB4BA6" w:rsidR="00F50A5F" w:rsidRDefault="00F50A5F" w:rsidP="00F50A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3162</w:t>
      </w:r>
      <w:r>
        <w:rPr>
          <w:sz w:val="24"/>
          <w:szCs w:val="24"/>
        </w:rPr>
        <w:tab/>
        <w:t>Payroll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851.66</w:t>
      </w:r>
    </w:p>
    <w:p w14:paraId="695CA304" w14:textId="3D24E791" w:rsidR="00F50A5F" w:rsidRDefault="00F50A5F" w:rsidP="00F50A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3163</w:t>
      </w:r>
      <w:r>
        <w:rPr>
          <w:sz w:val="24"/>
          <w:szCs w:val="24"/>
        </w:rPr>
        <w:tab/>
        <w:t>BSKK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legal fees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267.00</w:t>
      </w:r>
    </w:p>
    <w:p w14:paraId="3197435A" w14:textId="6D8E6E0C" w:rsidR="00F50A5F" w:rsidRDefault="00F50A5F" w:rsidP="00F50A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3164</w:t>
      </w:r>
      <w:r>
        <w:rPr>
          <w:sz w:val="24"/>
          <w:szCs w:val="24"/>
        </w:rPr>
        <w:tab/>
        <w:t>Bolton &amp; Menk</w:t>
      </w:r>
      <w:r>
        <w:rPr>
          <w:sz w:val="24"/>
          <w:szCs w:val="24"/>
        </w:rPr>
        <w:tab/>
        <w:t xml:space="preserve">5 yr. road </w:t>
      </w:r>
      <w:proofErr w:type="spellStart"/>
      <w:r>
        <w:rPr>
          <w:sz w:val="24"/>
          <w:szCs w:val="24"/>
        </w:rPr>
        <w:t>mtnce</w:t>
      </w:r>
      <w:proofErr w:type="spellEnd"/>
      <w:r>
        <w:rPr>
          <w:sz w:val="24"/>
          <w:szCs w:val="24"/>
        </w:rPr>
        <w:t>. plan          2,232.00</w:t>
      </w:r>
    </w:p>
    <w:p w14:paraId="5C51289D" w14:textId="5DB70E1E" w:rsidR="00F50A5F" w:rsidRDefault="00F50A5F" w:rsidP="00F50A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3165</w:t>
      </w:r>
      <w:r>
        <w:rPr>
          <w:sz w:val="24"/>
          <w:szCs w:val="24"/>
        </w:rPr>
        <w:tab/>
        <w:t xml:space="preserve">Holmvig </w:t>
      </w:r>
      <w:proofErr w:type="gramStart"/>
      <w:r>
        <w:rPr>
          <w:sz w:val="24"/>
          <w:szCs w:val="24"/>
        </w:rPr>
        <w:t>Excavating    road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mtnce</w:t>
      </w:r>
      <w:proofErr w:type="spellEnd"/>
      <w:r>
        <w:rPr>
          <w:sz w:val="24"/>
          <w:szCs w:val="24"/>
        </w:rPr>
        <w:t>. contract       12,990.00</w:t>
      </w:r>
    </w:p>
    <w:p w14:paraId="324DBB09" w14:textId="2EF70743" w:rsidR="00F50A5F" w:rsidRDefault="00F50A5F" w:rsidP="00F50A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3166</w:t>
      </w:r>
      <w:r>
        <w:rPr>
          <w:sz w:val="24"/>
          <w:szCs w:val="24"/>
        </w:rPr>
        <w:tab/>
        <w:t>Crow Wing Powder</w:t>
      </w:r>
      <w:r>
        <w:rPr>
          <w:sz w:val="24"/>
          <w:szCs w:val="24"/>
        </w:rPr>
        <w:tab/>
        <w:t>electricity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94.54</w:t>
      </w:r>
    </w:p>
    <w:p w14:paraId="4FC6BB9E" w14:textId="26CDBFFE" w:rsidR="00F50A5F" w:rsidRDefault="00F50A5F" w:rsidP="00F50A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3167</w:t>
      </w:r>
      <w:r>
        <w:rPr>
          <w:sz w:val="24"/>
          <w:szCs w:val="24"/>
        </w:rPr>
        <w:tab/>
        <w:t>Pat VanGuilder</w:t>
      </w:r>
      <w:r>
        <w:rPr>
          <w:sz w:val="24"/>
          <w:szCs w:val="24"/>
        </w:rPr>
        <w:tab/>
        <w:t>election judge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15.00</w:t>
      </w:r>
      <w:proofErr w:type="gramEnd"/>
    </w:p>
    <w:p w14:paraId="667EA9E0" w14:textId="43FB8182" w:rsidR="00F50A5F" w:rsidRDefault="00F50A5F" w:rsidP="00F50A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3168</w:t>
      </w:r>
      <w:r>
        <w:rPr>
          <w:sz w:val="24"/>
          <w:szCs w:val="24"/>
        </w:rPr>
        <w:tab/>
        <w:t>Patsy Olson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election judge</w:t>
      </w:r>
      <w:r>
        <w:rPr>
          <w:sz w:val="24"/>
          <w:szCs w:val="24"/>
        </w:rPr>
        <w:tab/>
        <w:t xml:space="preserve">               307.16</w:t>
      </w:r>
    </w:p>
    <w:p w14:paraId="10B14162" w14:textId="29410E35" w:rsidR="00F50A5F" w:rsidRDefault="00F50A5F" w:rsidP="00F50A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3169</w:t>
      </w:r>
      <w:r>
        <w:rPr>
          <w:sz w:val="24"/>
          <w:szCs w:val="24"/>
        </w:rPr>
        <w:tab/>
        <w:t>Virginia Smart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election judge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293.86</w:t>
      </w:r>
    </w:p>
    <w:p w14:paraId="6B90DF30" w14:textId="3E1E0B87" w:rsidR="00F50A5F" w:rsidRDefault="00F50A5F" w:rsidP="00F50A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3170</w:t>
      </w:r>
      <w:r>
        <w:rPr>
          <w:sz w:val="24"/>
          <w:szCs w:val="24"/>
        </w:rPr>
        <w:tab/>
        <w:t>VOID</w:t>
      </w:r>
    </w:p>
    <w:p w14:paraId="32A39B8B" w14:textId="139F3C20" w:rsidR="00F50A5F" w:rsidRDefault="00F50A5F" w:rsidP="00F50A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3171</w:t>
      </w:r>
      <w:r>
        <w:rPr>
          <w:sz w:val="24"/>
          <w:szCs w:val="24"/>
        </w:rPr>
        <w:tab/>
        <w:t>Payroll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44DC">
        <w:rPr>
          <w:sz w:val="24"/>
          <w:szCs w:val="24"/>
        </w:rPr>
        <w:t xml:space="preserve">              </w:t>
      </w:r>
      <w:r w:rsidR="00382E25">
        <w:rPr>
          <w:sz w:val="24"/>
          <w:szCs w:val="24"/>
        </w:rPr>
        <w:t xml:space="preserve"> </w:t>
      </w:r>
      <w:r w:rsidR="009844DC">
        <w:rPr>
          <w:sz w:val="24"/>
          <w:szCs w:val="24"/>
        </w:rPr>
        <w:t>998.60</w:t>
      </w:r>
    </w:p>
    <w:p w14:paraId="47A01333" w14:textId="78979BBE" w:rsidR="009844DC" w:rsidRDefault="009844DC" w:rsidP="00F50A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3172</w:t>
      </w:r>
      <w:r>
        <w:rPr>
          <w:sz w:val="24"/>
          <w:szCs w:val="24"/>
        </w:rPr>
        <w:tab/>
        <w:t>MAT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registration fees</w:t>
      </w:r>
      <w:r>
        <w:rPr>
          <w:sz w:val="24"/>
          <w:szCs w:val="24"/>
        </w:rPr>
        <w:tab/>
        <w:t xml:space="preserve">               300.00</w:t>
      </w:r>
    </w:p>
    <w:p w14:paraId="617B51CF" w14:textId="5844DBC8" w:rsidR="00F50A5F" w:rsidRDefault="00F50A5F" w:rsidP="00F50A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1-24</w:t>
      </w:r>
      <w:r>
        <w:rPr>
          <w:sz w:val="24"/>
          <w:szCs w:val="24"/>
        </w:rPr>
        <w:tab/>
        <w:t>Payroll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82E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0</w:t>
      </w:r>
    </w:p>
    <w:p w14:paraId="4ECD4487" w14:textId="64B07247" w:rsidR="00F50A5F" w:rsidRDefault="00F50A5F" w:rsidP="00F50A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2-24</w:t>
      </w:r>
      <w:r>
        <w:rPr>
          <w:sz w:val="24"/>
          <w:szCs w:val="24"/>
        </w:rPr>
        <w:tab/>
        <w:t>Payroll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82E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0</w:t>
      </w:r>
    </w:p>
    <w:p w14:paraId="1AE98D50" w14:textId="601CF9D7" w:rsidR="00F50A5F" w:rsidRDefault="00F50A5F" w:rsidP="00F50A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382E25">
        <w:rPr>
          <w:sz w:val="24"/>
          <w:szCs w:val="24"/>
        </w:rPr>
        <w:t xml:space="preserve">Eft2-24Internal Revenue </w:t>
      </w:r>
      <w:r w:rsidR="00382E25">
        <w:rPr>
          <w:sz w:val="24"/>
          <w:szCs w:val="24"/>
        </w:rPr>
        <w:tab/>
        <w:t>941 deposit</w:t>
      </w:r>
      <w:r w:rsidR="00382E25">
        <w:rPr>
          <w:sz w:val="24"/>
          <w:szCs w:val="24"/>
        </w:rPr>
        <w:tab/>
      </w:r>
      <w:r w:rsidR="00382E25">
        <w:rPr>
          <w:sz w:val="24"/>
          <w:szCs w:val="24"/>
        </w:rPr>
        <w:tab/>
      </w:r>
      <w:r w:rsidR="00382E25">
        <w:rPr>
          <w:sz w:val="24"/>
          <w:szCs w:val="24"/>
        </w:rPr>
        <w:tab/>
        <w:t xml:space="preserve"> 944.71</w:t>
      </w:r>
    </w:p>
    <w:p w14:paraId="5323B21B" w14:textId="52A98419" w:rsidR="00382E25" w:rsidRDefault="00382E25" w:rsidP="00F50A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Eft2-24MN Revenue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state tax deposit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761.75</w:t>
      </w:r>
    </w:p>
    <w:p w14:paraId="0192539D" w14:textId="4C3D8880" w:rsidR="00382E25" w:rsidRDefault="00382E25" w:rsidP="00F50A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Eft3-24PERA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DCP deposit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403.50</w:t>
      </w:r>
    </w:p>
    <w:p w14:paraId="0DA413DF" w14:textId="62822DEA" w:rsidR="009844DC" w:rsidRDefault="009844DC" w:rsidP="00F50A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B5F0D21" w14:textId="77777777" w:rsidR="00382E25" w:rsidRDefault="00382E25" w:rsidP="00F50A5F">
      <w:pPr>
        <w:pStyle w:val="NoSpacing"/>
        <w:rPr>
          <w:sz w:val="24"/>
          <w:szCs w:val="24"/>
        </w:rPr>
      </w:pPr>
    </w:p>
    <w:p w14:paraId="541C0960" w14:textId="77777777" w:rsidR="00382E25" w:rsidRDefault="00382E25" w:rsidP="00F50A5F">
      <w:pPr>
        <w:pStyle w:val="NoSpacing"/>
        <w:rPr>
          <w:sz w:val="24"/>
          <w:szCs w:val="24"/>
        </w:rPr>
      </w:pPr>
    </w:p>
    <w:p w14:paraId="75D0564B" w14:textId="2EC9FB97" w:rsidR="00382E25" w:rsidRDefault="00382E25" w:rsidP="00F50A5F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Meeting</w:t>
      </w:r>
      <w:proofErr w:type="gramEnd"/>
      <w:r>
        <w:rPr>
          <w:sz w:val="24"/>
          <w:szCs w:val="24"/>
        </w:rPr>
        <w:t xml:space="preserve"> adjourned at 7:35 p.m.</w:t>
      </w:r>
    </w:p>
    <w:p w14:paraId="59935447" w14:textId="77777777" w:rsidR="00382E25" w:rsidRDefault="00382E25" w:rsidP="00F50A5F">
      <w:pPr>
        <w:pStyle w:val="NoSpacing"/>
        <w:rPr>
          <w:sz w:val="24"/>
          <w:szCs w:val="24"/>
        </w:rPr>
      </w:pPr>
    </w:p>
    <w:p w14:paraId="35459184" w14:textId="5B55D516" w:rsidR="00382E25" w:rsidRDefault="00382E25" w:rsidP="00F50A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Approved_______________________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</w:t>
      </w:r>
    </w:p>
    <w:p w14:paraId="5694BAE2" w14:textId="661366B2" w:rsidR="00382E25" w:rsidRDefault="00382E25" w:rsidP="00F50A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Chair/Supervisor</w:t>
      </w:r>
    </w:p>
    <w:p w14:paraId="6B24C549" w14:textId="77777777" w:rsidR="00382E25" w:rsidRDefault="00382E25" w:rsidP="00F50A5F">
      <w:pPr>
        <w:pStyle w:val="NoSpacing"/>
        <w:rPr>
          <w:sz w:val="24"/>
          <w:szCs w:val="24"/>
        </w:rPr>
      </w:pPr>
    </w:p>
    <w:p w14:paraId="41152497" w14:textId="18FAC6F2" w:rsidR="00382E25" w:rsidRDefault="00382E25" w:rsidP="00F50A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14:paraId="3ADCA7ED" w14:textId="26C599B4" w:rsidR="00382E25" w:rsidRDefault="00382E25" w:rsidP="00F50A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Clerk</w:t>
      </w:r>
    </w:p>
    <w:p w14:paraId="72F0B1FF" w14:textId="33CABEB1" w:rsidR="00F50A5F" w:rsidRDefault="00F50A5F" w:rsidP="00F50A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AD77685" w14:textId="77777777" w:rsidR="00981004" w:rsidRDefault="00981004" w:rsidP="00F94328">
      <w:pPr>
        <w:pStyle w:val="NoSpacing"/>
        <w:rPr>
          <w:sz w:val="24"/>
          <w:szCs w:val="24"/>
        </w:rPr>
      </w:pPr>
    </w:p>
    <w:p w14:paraId="5F9FBEB1" w14:textId="77777777" w:rsidR="00981004" w:rsidRDefault="00981004" w:rsidP="00F94328">
      <w:pPr>
        <w:pStyle w:val="NoSpacing"/>
        <w:rPr>
          <w:sz w:val="24"/>
          <w:szCs w:val="24"/>
        </w:rPr>
      </w:pPr>
    </w:p>
    <w:p w14:paraId="47E72E9E" w14:textId="77777777" w:rsidR="002D5757" w:rsidRPr="00F94328" w:rsidRDefault="002D5757" w:rsidP="00F94328">
      <w:pPr>
        <w:pStyle w:val="NoSpacing"/>
        <w:rPr>
          <w:sz w:val="24"/>
          <w:szCs w:val="24"/>
        </w:rPr>
      </w:pPr>
    </w:p>
    <w:sectPr w:rsidR="002D5757" w:rsidRPr="00F94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328"/>
    <w:rsid w:val="000D48D6"/>
    <w:rsid w:val="00115009"/>
    <w:rsid w:val="002D5757"/>
    <w:rsid w:val="00382E25"/>
    <w:rsid w:val="00454665"/>
    <w:rsid w:val="00981004"/>
    <w:rsid w:val="009844DC"/>
    <w:rsid w:val="00BA073A"/>
    <w:rsid w:val="00EB40C3"/>
    <w:rsid w:val="00F50A5F"/>
    <w:rsid w:val="00F9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4D717"/>
  <w15:chartTrackingRefBased/>
  <w15:docId w15:val="{7EE4CBBC-1F51-4D56-9061-7B89174B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432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432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432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32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432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432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432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432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432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432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432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432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32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432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432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432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432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432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9432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43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32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9432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9432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9432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9432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9432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32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32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94328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F943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 Lake</dc:creator>
  <cp:keywords/>
  <dc:description/>
  <cp:lastModifiedBy>Long Lake</cp:lastModifiedBy>
  <cp:revision>5</cp:revision>
  <dcterms:created xsi:type="dcterms:W3CDTF">2024-03-26T17:25:00Z</dcterms:created>
  <dcterms:modified xsi:type="dcterms:W3CDTF">2024-04-19T16:08:00Z</dcterms:modified>
</cp:coreProperties>
</file>