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4D25" w14:textId="2B98260A" w:rsidR="000D48D6" w:rsidRPr="0034694C" w:rsidRDefault="0034694C" w:rsidP="0034694C">
      <w:pPr>
        <w:pStyle w:val="NoSpacing"/>
        <w:jc w:val="center"/>
        <w:rPr>
          <w:b/>
          <w:bCs/>
          <w:sz w:val="24"/>
          <w:szCs w:val="24"/>
        </w:rPr>
      </w:pPr>
      <w:r w:rsidRPr="0034694C">
        <w:rPr>
          <w:b/>
          <w:bCs/>
          <w:sz w:val="24"/>
          <w:szCs w:val="24"/>
        </w:rPr>
        <w:t>REGULAR MEETING</w:t>
      </w:r>
    </w:p>
    <w:p w14:paraId="75072D0E" w14:textId="4114AE55" w:rsidR="0034694C" w:rsidRDefault="0034694C" w:rsidP="0034694C">
      <w:pPr>
        <w:pStyle w:val="NoSpacing"/>
        <w:jc w:val="center"/>
        <w:rPr>
          <w:b/>
          <w:bCs/>
          <w:sz w:val="24"/>
          <w:szCs w:val="24"/>
        </w:rPr>
      </w:pPr>
      <w:r w:rsidRPr="0034694C">
        <w:rPr>
          <w:b/>
          <w:bCs/>
          <w:sz w:val="24"/>
          <w:szCs w:val="24"/>
        </w:rPr>
        <w:t>OCTOBER 19,2023</w:t>
      </w:r>
    </w:p>
    <w:p w14:paraId="2D427CF1" w14:textId="77777777" w:rsidR="0034694C" w:rsidRDefault="0034694C" w:rsidP="0034694C">
      <w:pPr>
        <w:pStyle w:val="NoSpacing"/>
        <w:jc w:val="center"/>
        <w:rPr>
          <w:b/>
          <w:bCs/>
          <w:sz w:val="24"/>
          <w:szCs w:val="24"/>
        </w:rPr>
      </w:pPr>
    </w:p>
    <w:p w14:paraId="62FB9663" w14:textId="545842AB" w:rsidR="0034694C" w:rsidRDefault="0034694C" w:rsidP="0034694C">
      <w:pPr>
        <w:pStyle w:val="NoSpacing"/>
        <w:rPr>
          <w:sz w:val="24"/>
          <w:szCs w:val="24"/>
        </w:rPr>
      </w:pPr>
      <w:r>
        <w:rPr>
          <w:sz w:val="24"/>
          <w:szCs w:val="24"/>
        </w:rPr>
        <w:t xml:space="preserve">The regular meeting of the Long Lake Board of Supervisors was called to order at 5:21 by Chair David Johnson.  Present </w:t>
      </w:r>
      <w:proofErr w:type="gramStart"/>
      <w:r>
        <w:rPr>
          <w:sz w:val="24"/>
          <w:szCs w:val="24"/>
        </w:rPr>
        <w:t>were:</w:t>
      </w:r>
      <w:proofErr w:type="gramEnd"/>
      <w:r>
        <w:rPr>
          <w:sz w:val="24"/>
          <w:szCs w:val="24"/>
        </w:rPr>
        <w:t xml:space="preserve">  Supervisors Thomas Malloy and Mark Olson, Treasurer Virginia Smart and Clerk Patsy Olson.  Also present </w:t>
      </w:r>
      <w:proofErr w:type="gramStart"/>
      <w:r>
        <w:rPr>
          <w:sz w:val="24"/>
          <w:szCs w:val="24"/>
        </w:rPr>
        <w:t>were:</w:t>
      </w:r>
      <w:proofErr w:type="gramEnd"/>
      <w:r>
        <w:rPr>
          <w:sz w:val="24"/>
          <w:szCs w:val="24"/>
        </w:rPr>
        <w:t xml:space="preserve">  Mike Luft, Dale Spalding, Arlyce Shook, Bill Shook, Ron Rardin and Daggett Brook Supervisor Jim Barrett.  </w:t>
      </w:r>
    </w:p>
    <w:p w14:paraId="4DC5BA70" w14:textId="77777777" w:rsidR="0034694C" w:rsidRDefault="0034694C" w:rsidP="0034694C">
      <w:pPr>
        <w:pStyle w:val="NoSpacing"/>
        <w:rPr>
          <w:sz w:val="24"/>
          <w:szCs w:val="24"/>
        </w:rPr>
      </w:pPr>
    </w:p>
    <w:p w14:paraId="29710883" w14:textId="79C502DC" w:rsidR="0034694C" w:rsidRDefault="0034694C" w:rsidP="0034694C">
      <w:pPr>
        <w:pStyle w:val="NoSpacing"/>
        <w:rPr>
          <w:sz w:val="24"/>
          <w:szCs w:val="24"/>
        </w:rPr>
      </w:pPr>
      <w:r>
        <w:rPr>
          <w:sz w:val="24"/>
          <w:szCs w:val="24"/>
        </w:rPr>
        <w:t xml:space="preserve">Minutes of the previous meetings were read.  Motion by Olson, seconded by Malloy </w:t>
      </w:r>
      <w:r w:rsidR="00893F47">
        <w:rPr>
          <w:sz w:val="24"/>
          <w:szCs w:val="24"/>
        </w:rPr>
        <w:t xml:space="preserve">to approve </w:t>
      </w:r>
      <w:r>
        <w:rPr>
          <w:sz w:val="24"/>
          <w:szCs w:val="24"/>
        </w:rPr>
        <w:t>and carried with all voting in favor.  The treasurer’s report was given.  Motion by Malloy to approve, subject to audit, seconded by Olson and carried with all voting in favor.</w:t>
      </w:r>
    </w:p>
    <w:p w14:paraId="2B68E17B" w14:textId="77777777" w:rsidR="0034694C" w:rsidRDefault="0034694C" w:rsidP="0034694C">
      <w:pPr>
        <w:pStyle w:val="NoSpacing"/>
        <w:rPr>
          <w:sz w:val="24"/>
          <w:szCs w:val="24"/>
        </w:rPr>
      </w:pPr>
    </w:p>
    <w:p w14:paraId="7B61C5D5" w14:textId="4FF4E999" w:rsidR="0034694C" w:rsidRDefault="0034694C" w:rsidP="0034694C">
      <w:pPr>
        <w:pStyle w:val="NoSpacing"/>
        <w:rPr>
          <w:sz w:val="24"/>
          <w:szCs w:val="24"/>
        </w:rPr>
      </w:pPr>
      <w:r>
        <w:rPr>
          <w:sz w:val="24"/>
          <w:szCs w:val="24"/>
        </w:rPr>
        <w:t>Lake Avenue, Paradise Beach, was discussed.  The supervisors had looked at it during road inspection.  Johnson has not received any feedback from the DNR.  Johnson to forward the letter to Jim Rollie from township attorney to Chris Pence at Crow Wing County Planning and Zoning.   They have the authority to have Rollie remove obstacles from the platted street.</w:t>
      </w:r>
    </w:p>
    <w:p w14:paraId="5DDF18FE" w14:textId="77777777" w:rsidR="00763BB1" w:rsidRDefault="00763BB1" w:rsidP="0034694C">
      <w:pPr>
        <w:pStyle w:val="NoSpacing"/>
        <w:rPr>
          <w:sz w:val="24"/>
          <w:szCs w:val="24"/>
        </w:rPr>
      </w:pPr>
    </w:p>
    <w:p w14:paraId="5FFF583C" w14:textId="573640DD" w:rsidR="00763BB1" w:rsidRDefault="00763BB1" w:rsidP="0034694C">
      <w:pPr>
        <w:pStyle w:val="NoSpacing"/>
        <w:rPr>
          <w:sz w:val="24"/>
          <w:szCs w:val="24"/>
        </w:rPr>
      </w:pPr>
      <w:r>
        <w:rPr>
          <w:sz w:val="24"/>
          <w:szCs w:val="24"/>
        </w:rPr>
        <w:t>Jim Barrett asked if an agreement could be made between Long Lake and Daggett Brook Townships for snowplowing Church Road to Terry Huber’s house, approximately ¼ mile.  No maintenance has been done by Daggett Brook for many years.  Malloy was familiar with the property and stated that there was no place for the snowplow to turn around.  An arrangement would have to be made between Brad Holmvig and Daggett Brook Township.</w:t>
      </w:r>
    </w:p>
    <w:p w14:paraId="09ADC6C1" w14:textId="77777777" w:rsidR="00E11FB7" w:rsidRDefault="00E11FB7" w:rsidP="0034694C">
      <w:pPr>
        <w:pStyle w:val="NoSpacing"/>
        <w:rPr>
          <w:sz w:val="24"/>
          <w:szCs w:val="24"/>
        </w:rPr>
      </w:pPr>
    </w:p>
    <w:p w14:paraId="763DFE5C" w14:textId="55559923" w:rsidR="00763BB1" w:rsidRDefault="00E11FB7" w:rsidP="0034694C">
      <w:pPr>
        <w:pStyle w:val="NoSpacing"/>
        <w:rPr>
          <w:sz w:val="24"/>
          <w:szCs w:val="24"/>
        </w:rPr>
      </w:pPr>
      <w:r>
        <w:rPr>
          <w:sz w:val="24"/>
          <w:szCs w:val="24"/>
        </w:rPr>
        <w:t>Es</w:t>
      </w:r>
      <w:r w:rsidR="00763BB1">
        <w:rPr>
          <w:sz w:val="24"/>
          <w:szCs w:val="24"/>
        </w:rPr>
        <w:t>timate</w:t>
      </w:r>
      <w:r>
        <w:rPr>
          <w:sz w:val="24"/>
          <w:szCs w:val="24"/>
        </w:rPr>
        <w:t>s</w:t>
      </w:r>
      <w:r w:rsidR="00763BB1">
        <w:rPr>
          <w:sz w:val="24"/>
          <w:szCs w:val="24"/>
        </w:rPr>
        <w:t xml:space="preserve"> for flooring were received from Northwest Carpet for 7595.27 for the meeting room and 468.23 for the entryway and from </w:t>
      </w:r>
      <w:proofErr w:type="spellStart"/>
      <w:r w:rsidR="00763BB1">
        <w:rPr>
          <w:sz w:val="24"/>
          <w:szCs w:val="24"/>
        </w:rPr>
        <w:t>Hudrik</w:t>
      </w:r>
      <w:proofErr w:type="spellEnd"/>
      <w:r w:rsidR="00763BB1">
        <w:rPr>
          <w:sz w:val="24"/>
          <w:szCs w:val="24"/>
        </w:rPr>
        <w:t xml:space="preserve"> Design Studio for vinyl sheeting for 10,377.84 and </w:t>
      </w:r>
      <w:r>
        <w:rPr>
          <w:sz w:val="24"/>
          <w:szCs w:val="24"/>
        </w:rPr>
        <w:t xml:space="preserve">vinyl planking for 9,477.61.  Estimates included removing and disposal of the old </w:t>
      </w:r>
      <w:proofErr w:type="gramStart"/>
      <w:r>
        <w:rPr>
          <w:sz w:val="24"/>
          <w:szCs w:val="24"/>
        </w:rPr>
        <w:t>carpeting</w:t>
      </w:r>
      <w:proofErr w:type="gramEnd"/>
      <w:r>
        <w:rPr>
          <w:sz w:val="24"/>
          <w:szCs w:val="24"/>
        </w:rPr>
        <w:t>.  The estimates included sales tax that the township is exempt.   Painting the meeting room and the west wall of the kitchen was discussed. The clerk stated that most of the contractors she contacted were busy and could not do the painting for some time.  Scott Moellman would be able to work the painting into his schedule when needed.  He charges $50.00 per hour and estimated that it would take</w:t>
      </w:r>
      <w:r w:rsidR="00893F47">
        <w:rPr>
          <w:sz w:val="24"/>
          <w:szCs w:val="24"/>
        </w:rPr>
        <w:t xml:space="preserve"> </w:t>
      </w:r>
      <w:r>
        <w:rPr>
          <w:sz w:val="24"/>
          <w:szCs w:val="24"/>
        </w:rPr>
        <w:t>2-3 days.  The township would buy the paint and rollers. The motion was made by Johnson</w:t>
      </w:r>
      <w:r w:rsidR="00763BB1">
        <w:rPr>
          <w:sz w:val="24"/>
          <w:szCs w:val="24"/>
        </w:rPr>
        <w:t xml:space="preserve"> </w:t>
      </w:r>
      <w:r>
        <w:rPr>
          <w:sz w:val="24"/>
          <w:szCs w:val="24"/>
        </w:rPr>
        <w:t>to accept the proposal</w:t>
      </w:r>
      <w:r w:rsidR="00893F47">
        <w:rPr>
          <w:sz w:val="24"/>
          <w:szCs w:val="24"/>
        </w:rPr>
        <w:t xml:space="preserve"> including the entry way</w:t>
      </w:r>
      <w:r>
        <w:rPr>
          <w:sz w:val="24"/>
          <w:szCs w:val="24"/>
        </w:rPr>
        <w:t xml:space="preserve"> from Northwest Carpeting and Scott Moellman.  Seconded by Olson and carried with all voting in favor.  </w:t>
      </w:r>
    </w:p>
    <w:p w14:paraId="4F24EF1E" w14:textId="77777777" w:rsidR="00E11FB7" w:rsidRDefault="00E11FB7" w:rsidP="0034694C">
      <w:pPr>
        <w:pStyle w:val="NoSpacing"/>
        <w:rPr>
          <w:sz w:val="24"/>
          <w:szCs w:val="24"/>
        </w:rPr>
      </w:pPr>
    </w:p>
    <w:p w14:paraId="62B7DDE6" w14:textId="3BB78E0D" w:rsidR="00BE0D13" w:rsidRDefault="00BE0D13" w:rsidP="0034694C">
      <w:pPr>
        <w:pStyle w:val="NoSpacing"/>
        <w:rPr>
          <w:sz w:val="24"/>
          <w:szCs w:val="24"/>
        </w:rPr>
      </w:pPr>
      <w:r>
        <w:rPr>
          <w:sz w:val="24"/>
          <w:szCs w:val="24"/>
        </w:rPr>
        <w:t xml:space="preserve">Mark Olson will </w:t>
      </w:r>
      <w:proofErr w:type="gramStart"/>
      <w:r>
        <w:rPr>
          <w:sz w:val="24"/>
          <w:szCs w:val="24"/>
        </w:rPr>
        <w:t>pickup</w:t>
      </w:r>
      <w:proofErr w:type="gramEnd"/>
      <w:r>
        <w:rPr>
          <w:sz w:val="24"/>
          <w:szCs w:val="24"/>
        </w:rPr>
        <w:t xml:space="preserve"> other officers for the county meeting on Wednesday, October 25.</w:t>
      </w:r>
    </w:p>
    <w:p w14:paraId="7C3A6EE9" w14:textId="77777777" w:rsidR="00BE0D13" w:rsidRDefault="00BE0D13" w:rsidP="0034694C">
      <w:pPr>
        <w:pStyle w:val="NoSpacing"/>
        <w:rPr>
          <w:sz w:val="24"/>
          <w:szCs w:val="24"/>
        </w:rPr>
      </w:pPr>
    </w:p>
    <w:p w14:paraId="1D5A1BDC" w14:textId="2199E1C6" w:rsidR="00BE0D13" w:rsidRDefault="00BE0D13" w:rsidP="0034694C">
      <w:pPr>
        <w:pStyle w:val="NoSpacing"/>
        <w:rPr>
          <w:sz w:val="24"/>
          <w:szCs w:val="24"/>
        </w:rPr>
      </w:pPr>
      <w:r>
        <w:rPr>
          <w:sz w:val="24"/>
          <w:szCs w:val="24"/>
        </w:rPr>
        <w:t>The agreement between Oak Lawn Township and Long Lake Township for work on Butternut Road was signed.</w:t>
      </w:r>
    </w:p>
    <w:p w14:paraId="23AE43BC" w14:textId="77777777" w:rsidR="00BE0D13" w:rsidRDefault="00BE0D13" w:rsidP="0034694C">
      <w:pPr>
        <w:pStyle w:val="NoSpacing"/>
        <w:rPr>
          <w:sz w:val="24"/>
          <w:szCs w:val="24"/>
        </w:rPr>
      </w:pPr>
    </w:p>
    <w:p w14:paraId="3B6EF50D" w14:textId="72B6A89B" w:rsidR="00E11FB7" w:rsidRDefault="00E11FB7" w:rsidP="0034694C">
      <w:pPr>
        <w:pStyle w:val="NoSpacing"/>
        <w:rPr>
          <w:sz w:val="24"/>
          <w:szCs w:val="24"/>
        </w:rPr>
      </w:pPr>
      <w:r>
        <w:rPr>
          <w:sz w:val="24"/>
          <w:szCs w:val="24"/>
        </w:rPr>
        <w:t xml:space="preserve">Correspondence was </w:t>
      </w:r>
      <w:r w:rsidR="00BE0D13">
        <w:rPr>
          <w:sz w:val="24"/>
          <w:szCs w:val="24"/>
        </w:rPr>
        <w:t>discussed.</w:t>
      </w:r>
    </w:p>
    <w:p w14:paraId="1C266407" w14:textId="77777777" w:rsidR="00BE0D13" w:rsidRDefault="00BE0D13" w:rsidP="0034694C">
      <w:pPr>
        <w:pStyle w:val="NoSpacing"/>
        <w:rPr>
          <w:sz w:val="24"/>
          <w:szCs w:val="24"/>
        </w:rPr>
      </w:pPr>
    </w:p>
    <w:p w14:paraId="686A2980" w14:textId="77777777" w:rsidR="00BE0D13" w:rsidRDefault="00BE0D13" w:rsidP="0034694C">
      <w:pPr>
        <w:pStyle w:val="NoSpacing"/>
        <w:rPr>
          <w:sz w:val="24"/>
          <w:szCs w:val="24"/>
        </w:rPr>
      </w:pPr>
    </w:p>
    <w:p w14:paraId="2B7D3DE8" w14:textId="77777777" w:rsidR="00BE0D13" w:rsidRDefault="00BE0D13" w:rsidP="0034694C">
      <w:pPr>
        <w:pStyle w:val="NoSpacing"/>
        <w:rPr>
          <w:sz w:val="24"/>
          <w:szCs w:val="24"/>
        </w:rPr>
      </w:pPr>
    </w:p>
    <w:p w14:paraId="4BE3B8E7" w14:textId="77777777" w:rsidR="00BE0D13" w:rsidRDefault="00BE0D13" w:rsidP="0034694C">
      <w:pPr>
        <w:pStyle w:val="NoSpacing"/>
        <w:rPr>
          <w:sz w:val="24"/>
          <w:szCs w:val="24"/>
        </w:rPr>
      </w:pPr>
    </w:p>
    <w:p w14:paraId="0A05D8A7" w14:textId="70962A5A" w:rsidR="00BE0D13" w:rsidRDefault="00BE0D13" w:rsidP="0034694C">
      <w:pPr>
        <w:pStyle w:val="NoSpacing"/>
        <w:rPr>
          <w:sz w:val="24"/>
          <w:szCs w:val="24"/>
        </w:rPr>
      </w:pPr>
      <w:r>
        <w:rPr>
          <w:sz w:val="24"/>
          <w:szCs w:val="24"/>
        </w:rPr>
        <w:lastRenderedPageBreak/>
        <w:t>Motion by Johnson, seconded by Malloy to allow and pay the following bills:</w:t>
      </w:r>
    </w:p>
    <w:p w14:paraId="73088EBB" w14:textId="39F47919" w:rsidR="00BE0D13" w:rsidRDefault="00BE0D13" w:rsidP="0034694C">
      <w:pPr>
        <w:pStyle w:val="NoSpacing"/>
        <w:rPr>
          <w:sz w:val="24"/>
          <w:szCs w:val="24"/>
        </w:rPr>
      </w:pPr>
      <w:r>
        <w:rPr>
          <w:sz w:val="24"/>
          <w:szCs w:val="24"/>
        </w:rPr>
        <w:tab/>
      </w:r>
    </w:p>
    <w:p w14:paraId="68CA2E94" w14:textId="73ADE5CE" w:rsidR="00D070E9" w:rsidRDefault="00D070E9" w:rsidP="00BE0D13">
      <w:pPr>
        <w:pStyle w:val="NoSpacing"/>
        <w:ind w:firstLine="720"/>
        <w:rPr>
          <w:sz w:val="24"/>
          <w:szCs w:val="24"/>
        </w:rPr>
      </w:pPr>
      <w:r>
        <w:rPr>
          <w:sz w:val="24"/>
          <w:szCs w:val="24"/>
        </w:rPr>
        <w:t>3106</w:t>
      </w:r>
      <w:r>
        <w:rPr>
          <w:sz w:val="24"/>
          <w:szCs w:val="24"/>
        </w:rPr>
        <w:tab/>
        <w:t>VISA</w:t>
      </w:r>
      <w:r>
        <w:rPr>
          <w:sz w:val="24"/>
          <w:szCs w:val="24"/>
        </w:rPr>
        <w:tab/>
      </w:r>
      <w:r>
        <w:rPr>
          <w:sz w:val="24"/>
          <w:szCs w:val="24"/>
        </w:rPr>
        <w:tab/>
      </w:r>
      <w:r>
        <w:rPr>
          <w:sz w:val="24"/>
          <w:szCs w:val="24"/>
        </w:rPr>
        <w:tab/>
        <w:t>credit card</w:t>
      </w:r>
      <w:r w:rsidR="00164B93">
        <w:rPr>
          <w:sz w:val="24"/>
          <w:szCs w:val="24"/>
        </w:rPr>
        <w:tab/>
      </w:r>
      <w:r w:rsidR="00164B93">
        <w:rPr>
          <w:sz w:val="24"/>
          <w:szCs w:val="24"/>
        </w:rPr>
        <w:tab/>
        <w:t xml:space="preserve">   125.10</w:t>
      </w:r>
    </w:p>
    <w:p w14:paraId="3CE7C71D" w14:textId="65076C14" w:rsidR="00BE0D13" w:rsidRDefault="00BE0D13" w:rsidP="00BE0D13">
      <w:pPr>
        <w:pStyle w:val="NoSpacing"/>
        <w:ind w:firstLine="720"/>
        <w:rPr>
          <w:sz w:val="24"/>
          <w:szCs w:val="24"/>
        </w:rPr>
      </w:pPr>
      <w:r>
        <w:rPr>
          <w:sz w:val="24"/>
          <w:szCs w:val="24"/>
        </w:rPr>
        <w:t>3107</w:t>
      </w:r>
      <w:r>
        <w:rPr>
          <w:sz w:val="24"/>
          <w:szCs w:val="24"/>
        </w:rPr>
        <w:tab/>
        <w:t>BSKK Law Office</w:t>
      </w:r>
      <w:r>
        <w:rPr>
          <w:sz w:val="24"/>
          <w:szCs w:val="24"/>
        </w:rPr>
        <w:tab/>
        <w:t>legal fees</w:t>
      </w:r>
      <w:r>
        <w:rPr>
          <w:sz w:val="24"/>
          <w:szCs w:val="24"/>
        </w:rPr>
        <w:tab/>
      </w:r>
      <w:r>
        <w:rPr>
          <w:sz w:val="24"/>
          <w:szCs w:val="24"/>
        </w:rPr>
        <w:tab/>
        <w:t xml:space="preserve">   100.00</w:t>
      </w:r>
    </w:p>
    <w:p w14:paraId="05310615" w14:textId="4A06E520" w:rsidR="00BE0D13" w:rsidRDefault="00BE0D13" w:rsidP="00BE0D13">
      <w:pPr>
        <w:pStyle w:val="NoSpacing"/>
        <w:ind w:firstLine="720"/>
        <w:rPr>
          <w:sz w:val="24"/>
          <w:szCs w:val="24"/>
        </w:rPr>
      </w:pPr>
      <w:r>
        <w:rPr>
          <w:sz w:val="24"/>
          <w:szCs w:val="24"/>
        </w:rPr>
        <w:t>3108</w:t>
      </w:r>
      <w:r>
        <w:rPr>
          <w:sz w:val="24"/>
          <w:szCs w:val="24"/>
        </w:rPr>
        <w:tab/>
        <w:t>Central Pest Control    spray town hall</w:t>
      </w:r>
      <w:r>
        <w:rPr>
          <w:sz w:val="24"/>
          <w:szCs w:val="24"/>
        </w:rPr>
        <w:tab/>
        <w:t xml:space="preserve">   125.00</w:t>
      </w:r>
    </w:p>
    <w:p w14:paraId="535D9319" w14:textId="44C8D52A" w:rsidR="00BE0D13" w:rsidRDefault="00BE0D13" w:rsidP="00BE0D13">
      <w:pPr>
        <w:pStyle w:val="NoSpacing"/>
        <w:ind w:firstLine="720"/>
        <w:rPr>
          <w:sz w:val="24"/>
          <w:szCs w:val="24"/>
        </w:rPr>
      </w:pPr>
      <w:r>
        <w:rPr>
          <w:sz w:val="24"/>
          <w:szCs w:val="24"/>
        </w:rPr>
        <w:t>3109</w:t>
      </w:r>
      <w:r>
        <w:rPr>
          <w:sz w:val="24"/>
          <w:szCs w:val="24"/>
        </w:rPr>
        <w:tab/>
        <w:t xml:space="preserve">Holmvig </w:t>
      </w:r>
      <w:proofErr w:type="gramStart"/>
      <w:r>
        <w:rPr>
          <w:sz w:val="24"/>
          <w:szCs w:val="24"/>
        </w:rPr>
        <w:t>Excavating</w:t>
      </w:r>
      <w:r>
        <w:rPr>
          <w:sz w:val="24"/>
          <w:szCs w:val="24"/>
        </w:rPr>
        <w:tab/>
        <w:t>road</w:t>
      </w:r>
      <w:proofErr w:type="gramEnd"/>
      <w:r>
        <w:rPr>
          <w:sz w:val="24"/>
          <w:szCs w:val="24"/>
        </w:rPr>
        <w:t xml:space="preserve"> contract</w:t>
      </w:r>
      <w:r>
        <w:rPr>
          <w:sz w:val="24"/>
          <w:szCs w:val="24"/>
        </w:rPr>
        <w:tab/>
      </w:r>
      <w:r>
        <w:rPr>
          <w:sz w:val="24"/>
          <w:szCs w:val="24"/>
        </w:rPr>
        <w:tab/>
        <w:t>2,462.50</w:t>
      </w:r>
    </w:p>
    <w:p w14:paraId="04B84A99" w14:textId="0215CB18" w:rsidR="00BE0D13" w:rsidRDefault="00BE0D13" w:rsidP="00BE0D13">
      <w:pPr>
        <w:pStyle w:val="NoSpacing"/>
        <w:ind w:firstLine="720"/>
        <w:rPr>
          <w:sz w:val="24"/>
          <w:szCs w:val="24"/>
        </w:rPr>
      </w:pPr>
      <w:r>
        <w:rPr>
          <w:sz w:val="24"/>
          <w:szCs w:val="24"/>
        </w:rPr>
        <w:t>3110</w:t>
      </w:r>
      <w:r>
        <w:rPr>
          <w:sz w:val="24"/>
          <w:szCs w:val="24"/>
        </w:rPr>
        <w:tab/>
        <w:t>Crow Wing Power</w:t>
      </w:r>
      <w:r>
        <w:rPr>
          <w:sz w:val="24"/>
          <w:szCs w:val="24"/>
        </w:rPr>
        <w:tab/>
        <w:t>electricity</w:t>
      </w:r>
      <w:r>
        <w:rPr>
          <w:sz w:val="24"/>
          <w:szCs w:val="24"/>
        </w:rPr>
        <w:tab/>
      </w:r>
      <w:r>
        <w:rPr>
          <w:sz w:val="24"/>
          <w:szCs w:val="24"/>
        </w:rPr>
        <w:tab/>
        <w:t xml:space="preserve">     90.31</w:t>
      </w:r>
    </w:p>
    <w:p w14:paraId="257BD041" w14:textId="4CDC5D08" w:rsidR="00BE0D13" w:rsidRDefault="00BE0D13" w:rsidP="00BE0D13">
      <w:pPr>
        <w:pStyle w:val="NoSpacing"/>
        <w:ind w:firstLine="720"/>
        <w:rPr>
          <w:sz w:val="24"/>
          <w:szCs w:val="24"/>
        </w:rPr>
      </w:pPr>
      <w:r>
        <w:rPr>
          <w:sz w:val="24"/>
          <w:szCs w:val="24"/>
        </w:rPr>
        <w:t>3111</w:t>
      </w:r>
      <w:r>
        <w:rPr>
          <w:sz w:val="24"/>
          <w:szCs w:val="24"/>
        </w:rPr>
        <w:tab/>
        <w:t>United Postal Service</w:t>
      </w:r>
      <w:r>
        <w:rPr>
          <w:sz w:val="24"/>
          <w:szCs w:val="24"/>
        </w:rPr>
        <w:tab/>
        <w:t>stamps</w:t>
      </w:r>
      <w:r>
        <w:rPr>
          <w:sz w:val="24"/>
          <w:szCs w:val="24"/>
        </w:rPr>
        <w:tab/>
      </w:r>
      <w:r>
        <w:rPr>
          <w:sz w:val="24"/>
          <w:szCs w:val="24"/>
        </w:rPr>
        <w:tab/>
      </w:r>
      <w:r>
        <w:rPr>
          <w:sz w:val="24"/>
          <w:szCs w:val="24"/>
        </w:rPr>
        <w:tab/>
        <w:t xml:space="preserve">     66.00</w:t>
      </w:r>
    </w:p>
    <w:p w14:paraId="1443571C" w14:textId="77777777" w:rsidR="00BE0D13" w:rsidRDefault="00BE0D13" w:rsidP="00BE0D13">
      <w:pPr>
        <w:pStyle w:val="NoSpacing"/>
        <w:ind w:firstLine="720"/>
        <w:rPr>
          <w:sz w:val="24"/>
          <w:szCs w:val="24"/>
        </w:rPr>
      </w:pPr>
    </w:p>
    <w:p w14:paraId="7C610677" w14:textId="42A5A908" w:rsidR="00BE0D13" w:rsidRDefault="00BE0D13" w:rsidP="00BE0D13">
      <w:pPr>
        <w:pStyle w:val="NoSpacing"/>
        <w:rPr>
          <w:sz w:val="24"/>
          <w:szCs w:val="24"/>
        </w:rPr>
      </w:pPr>
      <w:r>
        <w:rPr>
          <w:sz w:val="24"/>
          <w:szCs w:val="24"/>
        </w:rPr>
        <w:t>The meeting was adjourned at 6:25 p.m.</w:t>
      </w:r>
    </w:p>
    <w:p w14:paraId="3DA06109" w14:textId="77777777" w:rsidR="00BE0D13" w:rsidRDefault="00BE0D13" w:rsidP="00BE0D13">
      <w:pPr>
        <w:pStyle w:val="NoSpacing"/>
        <w:ind w:firstLine="720"/>
        <w:rPr>
          <w:sz w:val="24"/>
          <w:szCs w:val="24"/>
        </w:rPr>
      </w:pPr>
    </w:p>
    <w:p w14:paraId="313877AB" w14:textId="1368C307" w:rsidR="00BE0D13" w:rsidRDefault="00BE0D13" w:rsidP="00BE0D13">
      <w:pPr>
        <w:pStyle w:val="NoSpacing"/>
        <w:rPr>
          <w:sz w:val="24"/>
          <w:szCs w:val="24"/>
        </w:rPr>
      </w:pPr>
      <w:r>
        <w:rPr>
          <w:sz w:val="24"/>
          <w:szCs w:val="24"/>
        </w:rPr>
        <w:t>Approved__________________</w:t>
      </w:r>
      <w:r>
        <w:rPr>
          <w:sz w:val="24"/>
          <w:szCs w:val="24"/>
        </w:rPr>
        <w:tab/>
      </w:r>
      <w:r>
        <w:rPr>
          <w:sz w:val="24"/>
          <w:szCs w:val="24"/>
        </w:rPr>
        <w:tab/>
        <w:t>____________________________________</w:t>
      </w:r>
    </w:p>
    <w:p w14:paraId="0B1DB3FE" w14:textId="44D5AD34" w:rsidR="00BE0D13" w:rsidRDefault="00BE0D13" w:rsidP="00BE0D13">
      <w:pPr>
        <w:pStyle w:val="NoSpacing"/>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Chair/Supervisor</w:t>
      </w:r>
    </w:p>
    <w:p w14:paraId="60BAC966" w14:textId="77777777" w:rsidR="00BE0D13" w:rsidRDefault="00BE0D13" w:rsidP="00BE0D13">
      <w:pPr>
        <w:pStyle w:val="NoSpacing"/>
        <w:ind w:firstLine="720"/>
        <w:rPr>
          <w:sz w:val="24"/>
          <w:szCs w:val="24"/>
        </w:rPr>
      </w:pPr>
    </w:p>
    <w:p w14:paraId="732F7A76" w14:textId="42475078" w:rsidR="00BE0D13" w:rsidRDefault="00BE0D13" w:rsidP="00BE0D13">
      <w:pPr>
        <w:pStyle w:val="NoSpacing"/>
        <w:rPr>
          <w:sz w:val="24"/>
          <w:szCs w:val="24"/>
        </w:rPr>
      </w:pPr>
      <w:r>
        <w:rPr>
          <w:sz w:val="24"/>
          <w:szCs w:val="24"/>
        </w:rPr>
        <w:t>__________________________________</w:t>
      </w:r>
    </w:p>
    <w:p w14:paraId="68EB65C5" w14:textId="37405472" w:rsidR="00BE0D13" w:rsidRPr="0034694C" w:rsidRDefault="00BE0D13" w:rsidP="00BE0D13">
      <w:pPr>
        <w:pStyle w:val="NoSpacing"/>
        <w:rPr>
          <w:sz w:val="24"/>
          <w:szCs w:val="24"/>
        </w:rPr>
      </w:pPr>
      <w:r>
        <w:rPr>
          <w:sz w:val="24"/>
          <w:szCs w:val="24"/>
        </w:rPr>
        <w:t>Clerk</w:t>
      </w:r>
    </w:p>
    <w:sectPr w:rsidR="00BE0D13" w:rsidRPr="0034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4C"/>
    <w:rsid w:val="000D48D6"/>
    <w:rsid w:val="00164B93"/>
    <w:rsid w:val="0034694C"/>
    <w:rsid w:val="00763BB1"/>
    <w:rsid w:val="00893F47"/>
    <w:rsid w:val="00BE0D13"/>
    <w:rsid w:val="00D070E9"/>
    <w:rsid w:val="00E1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50D5"/>
  <w15:chartTrackingRefBased/>
  <w15:docId w15:val="{A5D8B497-3426-4D0C-B459-DDF9F8BE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C27C-E8A9-4D59-AD47-C5EAFE57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4</cp:revision>
  <dcterms:created xsi:type="dcterms:W3CDTF">2023-10-22T16:36:00Z</dcterms:created>
  <dcterms:modified xsi:type="dcterms:W3CDTF">2023-11-10T15:17:00Z</dcterms:modified>
</cp:coreProperties>
</file>